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C4" w:rsidRDefault="00B270C4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B270C4" w:rsidRDefault="00B270C4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5"/>
          <w:szCs w:val="25"/>
        </w:rPr>
      </w:pPr>
    </w:p>
    <w:p w:rsidR="00B270C4" w:rsidRDefault="0004237C">
      <w:pPr>
        <w:pStyle w:val="BodyText"/>
        <w:kinsoku w:val="0"/>
        <w:overflowPunct w:val="0"/>
        <w:spacing w:before="101"/>
        <w:ind w:left="0" w:right="2248"/>
        <w:jc w:val="center"/>
        <w:rPr>
          <w:b/>
          <w:bCs/>
          <w:color w:val="04040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-330835</wp:posOffset>
                </wp:positionV>
                <wp:extent cx="596900" cy="571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C4" w:rsidRDefault="0004237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592455" cy="5708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45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0C4" w:rsidRDefault="00B270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26.05pt;width:4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laqAIAAJ8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" o:allowincell="f" filled="f" stroked="f">
                <v:textbox inset="0,0,0,0">
                  <w:txbxContent>
                    <w:p w:rsidR="00B270C4" w:rsidRDefault="0004237C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592455" cy="5708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455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0C4" w:rsidRDefault="00B270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2209">
        <w:rPr>
          <w:b/>
          <w:bCs/>
          <w:color w:val="040404"/>
          <w:sz w:val="28"/>
          <w:szCs w:val="28"/>
        </w:rPr>
        <w:t>12</w:t>
      </w:r>
      <w:r w:rsidR="008C2209">
        <w:rPr>
          <w:b/>
          <w:bCs/>
          <w:color w:val="040404"/>
          <w:position w:val="10"/>
          <w:sz w:val="18"/>
          <w:szCs w:val="18"/>
        </w:rPr>
        <w:t xml:space="preserve">th  </w:t>
      </w:r>
      <w:r w:rsidR="008C2209">
        <w:rPr>
          <w:b/>
          <w:bCs/>
          <w:color w:val="040404"/>
          <w:sz w:val="28"/>
          <w:szCs w:val="28"/>
        </w:rPr>
        <w:t>District PTA Convention Scholarship Application</w:t>
      </w:r>
    </w:p>
    <w:p w:rsidR="00B270C4" w:rsidRDefault="008C2209">
      <w:pPr>
        <w:pStyle w:val="BodyText"/>
        <w:kinsoku w:val="0"/>
        <w:overflowPunct w:val="0"/>
        <w:spacing w:before="177" w:line="232" w:lineRule="exact"/>
        <w:ind w:left="120" w:right="282"/>
        <w:jc w:val="both"/>
        <w:rPr>
          <w:color w:val="040404"/>
        </w:rPr>
      </w:pPr>
      <w:r>
        <w:rPr>
          <w:color w:val="040404"/>
        </w:rPr>
        <w:t xml:space="preserve">12th District PTA is offering </w:t>
      </w:r>
      <w:r w:rsidR="00E01B17">
        <w:rPr>
          <w:color w:val="040404"/>
        </w:rPr>
        <w:t xml:space="preserve">scholarships to attend the 2017 </w:t>
      </w:r>
      <w:r>
        <w:rPr>
          <w:color w:val="040404"/>
        </w:rPr>
        <w:t>California Sta</w:t>
      </w:r>
      <w:r w:rsidR="00E01B17">
        <w:rPr>
          <w:color w:val="040404"/>
        </w:rPr>
        <w:t>te PTA Convention in San Jose on April 28</w:t>
      </w:r>
      <w:r>
        <w:rPr>
          <w:color w:val="040404"/>
          <w:position w:val="7"/>
          <w:sz w:val="13"/>
          <w:szCs w:val="13"/>
        </w:rPr>
        <w:t xml:space="preserve">th </w:t>
      </w:r>
      <w:r w:rsidR="00E01B17">
        <w:rPr>
          <w:color w:val="040404"/>
        </w:rPr>
        <w:t>–30</w:t>
      </w:r>
      <w:r w:rsidR="00E01B17" w:rsidRPr="00E01B17">
        <w:rPr>
          <w:color w:val="040404"/>
          <w:vertAlign w:val="superscript"/>
        </w:rPr>
        <w:t>th</w:t>
      </w:r>
      <w:r w:rsidR="00E01B17">
        <w:rPr>
          <w:color w:val="040404"/>
        </w:rPr>
        <w:t xml:space="preserve">. </w:t>
      </w:r>
      <w:r>
        <w:rPr>
          <w:color w:val="040404"/>
          <w:position w:val="7"/>
          <w:sz w:val="13"/>
          <w:szCs w:val="13"/>
        </w:rPr>
        <w:t xml:space="preserve"> </w:t>
      </w:r>
      <w:r>
        <w:rPr>
          <w:color w:val="040404"/>
        </w:rPr>
        <w:t xml:space="preserve">Please read this application carefully and submit all documents that are requested. </w:t>
      </w:r>
      <w:r>
        <w:rPr>
          <w:color w:val="040404"/>
          <w:u w:val="single"/>
        </w:rPr>
        <w:t>Incomplete applications will not be considered.</w:t>
      </w:r>
    </w:p>
    <w:p w:rsidR="00B270C4" w:rsidRDefault="008C2209">
      <w:pPr>
        <w:pStyle w:val="BodyText"/>
        <w:kinsoku w:val="0"/>
        <w:overflowPunct w:val="0"/>
        <w:spacing w:before="159"/>
        <w:ind w:left="120"/>
        <w:jc w:val="both"/>
        <w:rPr>
          <w:color w:val="040404"/>
        </w:rPr>
      </w:pPr>
      <w:r>
        <w:rPr>
          <w:color w:val="040404"/>
          <w:u w:val="single"/>
        </w:rPr>
        <w:t>Requirements:</w:t>
      </w:r>
    </w:p>
    <w:p w:rsidR="00B270C4" w:rsidRDefault="008C2209">
      <w:pPr>
        <w:pStyle w:val="BodyText"/>
        <w:kinsoku w:val="0"/>
        <w:overflowPunct w:val="0"/>
        <w:spacing w:before="161"/>
        <w:ind w:left="480" w:right="1685"/>
        <w:rPr>
          <w:color w:val="040404"/>
        </w:rPr>
      </w:pPr>
      <w:r>
        <w:rPr>
          <w:color w:val="040404"/>
        </w:rPr>
        <w:t xml:space="preserve">Unit must be in good standing with </w:t>
      </w:r>
      <w:r>
        <w:rPr>
          <w:b/>
          <w:bCs/>
          <w:i/>
          <w:iCs/>
          <w:color w:val="040404"/>
          <w:u w:val="single"/>
        </w:rPr>
        <w:t xml:space="preserve">all required paperwork </w:t>
      </w:r>
      <w:r>
        <w:rPr>
          <w:color w:val="040404"/>
        </w:rPr>
        <w:t>submitted to 12</w:t>
      </w:r>
      <w:r>
        <w:rPr>
          <w:color w:val="040404"/>
          <w:position w:val="7"/>
          <w:sz w:val="13"/>
          <w:szCs w:val="13"/>
        </w:rPr>
        <w:t xml:space="preserve">th </w:t>
      </w:r>
      <w:r>
        <w:rPr>
          <w:color w:val="040404"/>
        </w:rPr>
        <w:t>District (see below) A statement of how this scholarship will benefit your unit/council</w:t>
      </w:r>
    </w:p>
    <w:p w:rsidR="00B270C4" w:rsidRDefault="008C2209">
      <w:pPr>
        <w:pStyle w:val="BodyText"/>
        <w:kinsoku w:val="0"/>
        <w:overflowPunct w:val="0"/>
        <w:spacing w:line="230" w:lineRule="exact"/>
        <w:ind w:left="480"/>
        <w:rPr>
          <w:color w:val="040404"/>
        </w:rPr>
      </w:pPr>
      <w:r>
        <w:rPr>
          <w:color w:val="040404"/>
        </w:rPr>
        <w:t>A current budget to actual report from either the end of December or end of January</w:t>
      </w:r>
    </w:p>
    <w:p w:rsidR="00B270C4" w:rsidRDefault="00B270C4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B270C4" w:rsidRDefault="008C2209">
      <w:pPr>
        <w:pStyle w:val="BodyText"/>
        <w:tabs>
          <w:tab w:val="left" w:pos="2677"/>
          <w:tab w:val="left" w:pos="3850"/>
          <w:tab w:val="left" w:pos="5024"/>
          <w:tab w:val="left" w:pos="6197"/>
          <w:tab w:val="left" w:pos="7371"/>
          <w:tab w:val="left" w:pos="8544"/>
          <w:tab w:val="left" w:pos="9718"/>
        </w:tabs>
        <w:kinsoku w:val="0"/>
        <w:overflowPunct w:val="0"/>
        <w:spacing w:line="429" w:lineRule="auto"/>
        <w:ind w:left="120" w:right="646"/>
        <w:jc w:val="both"/>
        <w:rPr>
          <w:color w:val="040404"/>
        </w:rPr>
      </w:pPr>
      <w:r>
        <w:rPr>
          <w:color w:val="040404"/>
          <w:spacing w:val="3"/>
        </w:rPr>
        <w:t xml:space="preserve">School </w:t>
      </w:r>
      <w:r>
        <w:rPr>
          <w:color w:val="040404"/>
          <w:spacing w:val="2"/>
        </w:rPr>
        <w:t xml:space="preserve">Name: </w:t>
      </w:r>
      <w:r>
        <w:rPr>
          <w:color w:val="040404"/>
          <w:spacing w:val="4"/>
        </w:rPr>
        <w:t xml:space="preserve">__________________________________________________________________________________ </w:t>
      </w:r>
      <w:r>
        <w:rPr>
          <w:color w:val="040404"/>
          <w:spacing w:val="3"/>
        </w:rPr>
        <w:t xml:space="preserve">Contact </w:t>
      </w:r>
      <w:r>
        <w:rPr>
          <w:color w:val="040404"/>
          <w:spacing w:val="2"/>
        </w:rPr>
        <w:t xml:space="preserve">Person </w:t>
      </w:r>
      <w:r>
        <w:rPr>
          <w:color w:val="040404"/>
          <w:spacing w:val="3"/>
        </w:rPr>
        <w:t xml:space="preserve">________________________________ </w:t>
      </w:r>
      <w:r>
        <w:rPr>
          <w:color w:val="040404"/>
          <w:spacing w:val="2"/>
        </w:rPr>
        <w:t xml:space="preserve">Contact </w:t>
      </w:r>
      <w:r>
        <w:rPr>
          <w:color w:val="040404"/>
          <w:spacing w:val="3"/>
        </w:rPr>
        <w:t xml:space="preserve">email_____________________________________ </w:t>
      </w:r>
      <w:r>
        <w:rPr>
          <w:color w:val="040404"/>
        </w:rPr>
        <w:t>School</w:t>
      </w:r>
      <w:r>
        <w:rPr>
          <w:color w:val="040404"/>
          <w:spacing w:val="5"/>
        </w:rPr>
        <w:t xml:space="preserve"> </w:t>
      </w:r>
      <w:r w:rsidR="00E01B17">
        <w:rPr>
          <w:color w:val="040404"/>
        </w:rPr>
        <w:t>Address:  ___________________________________________________________________________________</w:t>
      </w:r>
    </w:p>
    <w:p w:rsidR="00B270C4" w:rsidRDefault="008C2209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before="156"/>
        <w:ind w:hanging="360"/>
        <w:rPr>
          <w:color w:val="040404"/>
          <w:sz w:val="20"/>
          <w:szCs w:val="20"/>
        </w:rPr>
      </w:pPr>
      <w:r>
        <w:rPr>
          <w:color w:val="040404"/>
          <w:sz w:val="20"/>
          <w:szCs w:val="20"/>
        </w:rPr>
        <w:t>Did your unit/council attend PTA convention last year?  Yes or</w:t>
      </w:r>
      <w:r>
        <w:rPr>
          <w:color w:val="040404"/>
          <w:spacing w:val="-36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No</w:t>
      </w:r>
    </w:p>
    <w:p w:rsidR="00B270C4" w:rsidRDefault="008C2209">
      <w:pPr>
        <w:pStyle w:val="ListParagraph"/>
        <w:numPr>
          <w:ilvl w:val="0"/>
          <w:numId w:val="2"/>
        </w:numPr>
        <w:tabs>
          <w:tab w:val="left" w:pos="841"/>
          <w:tab w:val="left" w:pos="8377"/>
          <w:tab w:val="left" w:pos="8959"/>
        </w:tabs>
        <w:kinsoku w:val="0"/>
        <w:overflowPunct w:val="0"/>
        <w:ind w:hanging="360"/>
        <w:rPr>
          <w:color w:val="040404"/>
          <w:w w:val="99"/>
          <w:sz w:val="20"/>
          <w:szCs w:val="20"/>
        </w:rPr>
      </w:pPr>
      <w:r>
        <w:rPr>
          <w:color w:val="040404"/>
          <w:sz w:val="20"/>
          <w:szCs w:val="20"/>
        </w:rPr>
        <w:t>How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many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times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has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your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unit/council</w:t>
      </w:r>
      <w:r>
        <w:rPr>
          <w:color w:val="040404"/>
          <w:spacing w:val="-6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attended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convention</w:t>
      </w:r>
      <w:r>
        <w:rPr>
          <w:color w:val="040404"/>
          <w:spacing w:val="-6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in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the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last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5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years?</w:t>
      </w:r>
      <w:r>
        <w:rPr>
          <w:color w:val="040404"/>
          <w:sz w:val="20"/>
          <w:szCs w:val="20"/>
        </w:rPr>
        <w:tab/>
      </w:r>
      <w:r>
        <w:rPr>
          <w:color w:val="040404"/>
          <w:w w:val="99"/>
          <w:sz w:val="20"/>
          <w:szCs w:val="20"/>
          <w:u w:val="single" w:color="030303"/>
        </w:rPr>
        <w:t xml:space="preserve"> </w:t>
      </w:r>
      <w:r>
        <w:rPr>
          <w:color w:val="040404"/>
          <w:sz w:val="20"/>
          <w:szCs w:val="20"/>
          <w:u w:val="single" w:color="030303"/>
        </w:rPr>
        <w:tab/>
      </w:r>
    </w:p>
    <w:p w:rsidR="00B270C4" w:rsidRDefault="008C2209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spacing w:before="147"/>
        <w:ind w:hanging="360"/>
        <w:rPr>
          <w:color w:val="040404"/>
          <w:sz w:val="20"/>
          <w:szCs w:val="20"/>
        </w:rPr>
      </w:pPr>
      <w:r>
        <w:rPr>
          <w:color w:val="040404"/>
          <w:sz w:val="20"/>
          <w:szCs w:val="20"/>
        </w:rPr>
        <w:t>Did your unit attend 12</w:t>
      </w:r>
      <w:r>
        <w:rPr>
          <w:color w:val="040404"/>
          <w:position w:val="7"/>
          <w:sz w:val="13"/>
          <w:szCs w:val="13"/>
        </w:rPr>
        <w:t xml:space="preserve">th </w:t>
      </w:r>
      <w:r>
        <w:rPr>
          <w:color w:val="040404"/>
          <w:sz w:val="20"/>
          <w:szCs w:val="20"/>
        </w:rPr>
        <w:t>District PTA</w:t>
      </w:r>
      <w:r w:rsidR="00E01B17">
        <w:rPr>
          <w:color w:val="040404"/>
          <w:sz w:val="20"/>
          <w:szCs w:val="20"/>
        </w:rPr>
        <w:t xml:space="preserve"> Leadership Conference (June ‘16) or our Fall ‘16</w:t>
      </w:r>
      <w:r>
        <w:rPr>
          <w:color w:val="040404"/>
          <w:sz w:val="20"/>
          <w:szCs w:val="20"/>
        </w:rPr>
        <w:t xml:space="preserve"> training? Yes /</w:t>
      </w:r>
      <w:r>
        <w:rPr>
          <w:color w:val="040404"/>
          <w:spacing w:val="-1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No</w:t>
      </w:r>
    </w:p>
    <w:p w:rsidR="00B270C4" w:rsidRDefault="008C2209">
      <w:pPr>
        <w:pStyle w:val="ListParagraph"/>
        <w:numPr>
          <w:ilvl w:val="0"/>
          <w:numId w:val="2"/>
        </w:numPr>
        <w:tabs>
          <w:tab w:val="left" w:pos="841"/>
          <w:tab w:val="left" w:pos="10948"/>
        </w:tabs>
        <w:kinsoku w:val="0"/>
        <w:overflowPunct w:val="0"/>
        <w:spacing w:before="152"/>
        <w:ind w:hanging="360"/>
        <w:rPr>
          <w:color w:val="040404"/>
          <w:w w:val="99"/>
          <w:sz w:val="20"/>
          <w:szCs w:val="20"/>
        </w:rPr>
      </w:pPr>
      <w:r>
        <w:rPr>
          <w:color w:val="040404"/>
          <w:sz w:val="20"/>
          <w:szCs w:val="20"/>
        </w:rPr>
        <w:t>Will other delegates be attending State PTA convention from your unit/council?  If yes, how</w:t>
      </w:r>
      <w:r>
        <w:rPr>
          <w:color w:val="040404"/>
          <w:spacing w:val="2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 xml:space="preserve">many?   </w:t>
      </w:r>
      <w:r>
        <w:rPr>
          <w:color w:val="040404"/>
          <w:w w:val="99"/>
          <w:sz w:val="20"/>
          <w:szCs w:val="20"/>
          <w:u w:val="single" w:color="030303"/>
        </w:rPr>
        <w:t xml:space="preserve"> </w:t>
      </w:r>
      <w:r>
        <w:rPr>
          <w:color w:val="040404"/>
          <w:sz w:val="20"/>
          <w:szCs w:val="20"/>
          <w:u w:val="single" w:color="030303"/>
        </w:rPr>
        <w:tab/>
      </w:r>
    </w:p>
    <w:p w:rsidR="00B270C4" w:rsidRDefault="008C2209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ind w:hanging="360"/>
        <w:rPr>
          <w:color w:val="040404"/>
          <w:sz w:val="20"/>
          <w:szCs w:val="20"/>
        </w:rPr>
      </w:pPr>
      <w:r>
        <w:rPr>
          <w:color w:val="040404"/>
          <w:sz w:val="20"/>
          <w:szCs w:val="20"/>
        </w:rPr>
        <w:t>Name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and</w:t>
      </w:r>
      <w:r>
        <w:rPr>
          <w:color w:val="040404"/>
          <w:spacing w:val="-3"/>
          <w:sz w:val="20"/>
          <w:szCs w:val="20"/>
        </w:rPr>
        <w:t xml:space="preserve"> </w:t>
      </w:r>
      <w:r w:rsidR="00E01B17">
        <w:rPr>
          <w:color w:val="040404"/>
          <w:sz w:val="20"/>
          <w:szCs w:val="20"/>
        </w:rPr>
        <w:t>2017-2018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position</w:t>
      </w:r>
      <w:r>
        <w:rPr>
          <w:color w:val="040404"/>
          <w:spacing w:val="-6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of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person</w:t>
      </w:r>
      <w:r>
        <w:rPr>
          <w:color w:val="040404"/>
          <w:spacing w:val="-6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who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will</w:t>
      </w:r>
      <w:r>
        <w:rPr>
          <w:color w:val="040404"/>
          <w:spacing w:val="-6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utilize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this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money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(if</w:t>
      </w:r>
      <w:r>
        <w:rPr>
          <w:color w:val="040404"/>
          <w:spacing w:val="-2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unknown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write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unknown)</w:t>
      </w:r>
    </w:p>
    <w:p w:rsidR="00B270C4" w:rsidRDefault="008C2209">
      <w:pPr>
        <w:pStyle w:val="BodyText"/>
        <w:tabs>
          <w:tab w:val="left" w:pos="8595"/>
        </w:tabs>
        <w:kinsoku w:val="0"/>
        <w:overflowPunct w:val="0"/>
        <w:spacing w:before="118"/>
        <w:ind w:left="0" w:right="708"/>
        <w:jc w:val="center"/>
        <w:rPr>
          <w:color w:val="040404"/>
        </w:rPr>
      </w:pPr>
      <w:r>
        <w:rPr>
          <w:color w:val="040404"/>
          <w:w w:val="99"/>
          <w:u w:val="single" w:color="030303"/>
        </w:rPr>
        <w:t xml:space="preserve"> </w:t>
      </w:r>
      <w:r>
        <w:rPr>
          <w:color w:val="040404"/>
          <w:u w:val="single" w:color="030303"/>
        </w:rPr>
        <w:tab/>
      </w:r>
      <w:r>
        <w:rPr>
          <w:color w:val="040404"/>
        </w:rPr>
        <w:t>.</w:t>
      </w:r>
    </w:p>
    <w:p w:rsidR="00B270C4" w:rsidRDefault="00B270C4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B270C4" w:rsidRDefault="008C2209">
      <w:pPr>
        <w:pStyle w:val="ListParagraph"/>
        <w:numPr>
          <w:ilvl w:val="0"/>
          <w:numId w:val="2"/>
        </w:numPr>
        <w:tabs>
          <w:tab w:val="left" w:pos="932"/>
          <w:tab w:val="left" w:pos="7045"/>
        </w:tabs>
        <w:kinsoku w:val="0"/>
        <w:overflowPunct w:val="0"/>
        <w:spacing w:before="1"/>
        <w:ind w:left="931" w:hanging="451"/>
        <w:rPr>
          <w:color w:val="040404"/>
          <w:sz w:val="20"/>
          <w:szCs w:val="20"/>
        </w:rPr>
      </w:pPr>
      <w:r>
        <w:rPr>
          <w:color w:val="040404"/>
          <w:sz w:val="20"/>
          <w:szCs w:val="20"/>
        </w:rPr>
        <w:t xml:space="preserve">Has this person ever held this position on </w:t>
      </w:r>
      <w:r w:rsidR="00E01B17">
        <w:rPr>
          <w:b/>
          <w:bCs/>
          <w:color w:val="040404"/>
          <w:sz w:val="20"/>
          <w:szCs w:val="20"/>
          <w:u w:val="single"/>
        </w:rPr>
        <w:t>ANY</w:t>
      </w:r>
      <w:r w:rsidR="00E01B17">
        <w:rPr>
          <w:color w:val="040404"/>
          <w:sz w:val="20"/>
          <w:szCs w:val="20"/>
        </w:rPr>
        <w:t xml:space="preserve"> o</w:t>
      </w:r>
      <w:r>
        <w:rPr>
          <w:color w:val="040404"/>
          <w:sz w:val="20"/>
          <w:szCs w:val="20"/>
        </w:rPr>
        <w:t>ther</w:t>
      </w:r>
      <w:r>
        <w:rPr>
          <w:color w:val="040404"/>
          <w:spacing w:val="-27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PTA</w:t>
      </w:r>
      <w:r>
        <w:rPr>
          <w:color w:val="040404"/>
          <w:spacing w:val="-2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board</w:t>
      </w:r>
      <w:r>
        <w:rPr>
          <w:color w:val="040404"/>
          <w:sz w:val="20"/>
          <w:szCs w:val="20"/>
        </w:rPr>
        <w:tab/>
        <w:t>Yes /</w:t>
      </w:r>
      <w:r>
        <w:rPr>
          <w:color w:val="040404"/>
          <w:spacing w:val="-7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No</w:t>
      </w:r>
    </w:p>
    <w:p w:rsidR="00B270C4" w:rsidRDefault="00B270C4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B270C4" w:rsidRDefault="008C2209">
      <w:pPr>
        <w:pStyle w:val="BodyText"/>
        <w:tabs>
          <w:tab w:val="left" w:pos="1560"/>
          <w:tab w:val="left" w:pos="10934"/>
        </w:tabs>
        <w:kinsoku w:val="0"/>
        <w:overflowPunct w:val="0"/>
        <w:spacing w:before="99"/>
        <w:ind w:left="120" w:right="122"/>
        <w:rPr>
          <w:color w:val="040404"/>
          <w:w w:val="99"/>
        </w:rPr>
      </w:pPr>
      <w:r>
        <w:rPr>
          <w:color w:val="040404"/>
        </w:rPr>
        <w:t xml:space="preserve">A </w:t>
      </w:r>
      <w:r>
        <w:rPr>
          <w:b/>
          <w:bCs/>
          <w:color w:val="040404"/>
        </w:rPr>
        <w:t>full-time</w:t>
      </w:r>
      <w:r w:rsidR="00E01B17">
        <w:rPr>
          <w:b/>
          <w:bCs/>
          <w:color w:val="040404"/>
        </w:rPr>
        <w:t xml:space="preserve"> scholarship is a maximum of $75</w:t>
      </w:r>
      <w:r>
        <w:rPr>
          <w:b/>
          <w:bCs/>
          <w:color w:val="040404"/>
        </w:rPr>
        <w:t>0</w:t>
      </w:r>
      <w:r>
        <w:rPr>
          <w:color w:val="040404"/>
        </w:rPr>
        <w:t>. If awarded, how will the remaining cost of your convention attendance be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covered?</w:t>
      </w:r>
      <w:r>
        <w:rPr>
          <w:color w:val="040404"/>
        </w:rPr>
        <w:tab/>
      </w:r>
      <w:r>
        <w:rPr>
          <w:color w:val="040404"/>
          <w:w w:val="99"/>
          <w:u w:val="single" w:color="030303"/>
        </w:rPr>
        <w:t xml:space="preserve"> </w:t>
      </w:r>
      <w:r>
        <w:rPr>
          <w:color w:val="040404"/>
          <w:u w:val="single" w:color="030303"/>
        </w:rPr>
        <w:tab/>
      </w:r>
    </w:p>
    <w:p w:rsidR="00B270C4" w:rsidRDefault="00B270C4">
      <w:pPr>
        <w:pStyle w:val="BodyText"/>
        <w:kinsoku w:val="0"/>
        <w:overflowPunct w:val="0"/>
        <w:ind w:left="0"/>
      </w:pPr>
    </w:p>
    <w:p w:rsidR="00B270C4" w:rsidRDefault="0004237C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131445</wp:posOffset>
                </wp:positionV>
                <wp:extent cx="6797675" cy="12700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2700"/>
                          <a:chOff x="713" y="207"/>
                          <a:chExt cx="10705" cy="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19" y="214"/>
                            <a:ext cx="5238" cy="20"/>
                          </a:xfrm>
                          <a:custGeom>
                            <a:avLst/>
                            <a:gdLst>
                              <a:gd name="T0" fmla="*/ 0 w 5238"/>
                              <a:gd name="T1" fmla="*/ 0 h 20"/>
                              <a:gd name="T2" fmla="*/ 5237 w 52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8" h="20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967" y="214"/>
                            <a:ext cx="5444" cy="20"/>
                          </a:xfrm>
                          <a:custGeom>
                            <a:avLst/>
                            <a:gdLst>
                              <a:gd name="T0" fmla="*/ 0 w 5444"/>
                              <a:gd name="T1" fmla="*/ 0 h 20"/>
                              <a:gd name="T2" fmla="*/ 5443 w 54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4" h="20">
                                <a:moveTo>
                                  <a:pt x="0" y="0"/>
                                </a:moveTo>
                                <a:lnTo>
                                  <a:pt x="544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65pt;margin-top:10.35pt;width:535.25pt;height:1pt;z-index:251657216;mso-wrap-distance-left:0;mso-wrap-distance-right:0;mso-position-horizontal-relative:page" coordorigin="713,207" coordsize="107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" o:allowincell="f">
                <v:shape id="Freeform 4" o:spid="_x0000_s1027" style="position:absolute;left:719;top:214;width:5238;height:20;visibility:visible;mso-wrap-style:square;v-text-anchor:top" coordsize="5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uRcIA&#10;AADaAAAADwAAAGRycy9kb3ducmV2LnhtbESPQWvCQBSE74L/YXlCb7ppBC2payhKocVTNFR6e2Sf&#10;STD7NmS3Jvn3XUHwOMzMN8wmHUwjbtS52rKC10UEgriwuuZSQX76nL+BcB5ZY2OZFIzkIN1OJxtM&#10;tO05o9vRlyJA2CWooPK+TaR0RUUG3cK2xMG72M6gD7Irpe6wD3DTyDiKVtJgzWGhwpZ2FRXX459R&#10;4EydxWfKfs+Hb879esyXP/tIqZfZ8PEOwtPgn+FH+0srWML9Sr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S5FwgAAANoAAAAPAAAAAAAAAAAAAAAAAJgCAABkcnMvZG93&#10;bnJldi54bWxQSwUGAAAAAAQABAD1AAAAhwMAAAAA&#10;" path="m,l5237,e" filled="f" strokecolor="#030303" strokeweight=".22133mm">
                  <v:path arrowok="t" o:connecttype="custom" o:connectlocs="0,0;5237,0" o:connectangles="0,0"/>
                </v:shape>
                <v:shape id="Freeform 5" o:spid="_x0000_s1028" style="position:absolute;left:5967;top:214;width:5444;height:20;visibility:visible;mso-wrap-style:square;v-text-anchor:top" coordsize="54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8Q/8IA&#10;AADaAAAADwAAAGRycy9kb3ducmV2LnhtbESPQYvCMBSE7wv+h/AEL8uaKqJu1ygiCHrwsK0Hj4/m&#10;bVNsXkoTbf33RhD2OMzMN8xq09ta3Kn1lWMFk3ECgrhwuuJSwTnffy1B+ICssXZMCh7kYbMefKww&#10;1a7jX7pnoRQRwj5FBSaEJpXSF4Ys+rFriKP351qLIcq2lLrFLsJtLadJMpcWK44LBhvaGSqu2c0q&#10;+JyfuNsfFzU+LtmUyu6Qfxun1GjYb39ABOrDf/jdPmgFM3hdi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xD/wgAAANoAAAAPAAAAAAAAAAAAAAAAAJgCAABkcnMvZG93&#10;bnJldi54bWxQSwUGAAAAAAQABAD1AAAAhwMAAAAA&#10;" path="m,l5443,e" filled="f" strokecolor="#030303" strokeweight=".22133mm">
                  <v:path arrowok="t" o:connecttype="custom" o:connectlocs="0,0;5443,0" o:connectangles="0,0"/>
                </v:shape>
                <w10:wrap type="topAndBottom" anchorx="page"/>
              </v:group>
            </w:pict>
          </mc:Fallback>
        </mc:AlternateContent>
      </w:r>
    </w:p>
    <w:p w:rsidR="00B270C4" w:rsidRDefault="00B270C4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B270C4" w:rsidRDefault="008C2209">
      <w:pPr>
        <w:pStyle w:val="BodyText"/>
        <w:kinsoku w:val="0"/>
        <w:overflowPunct w:val="0"/>
        <w:spacing w:before="99"/>
        <w:ind w:left="120"/>
        <w:rPr>
          <w:color w:val="040404"/>
        </w:rPr>
      </w:pPr>
      <w:r>
        <w:rPr>
          <w:color w:val="040404"/>
        </w:rPr>
        <w:t>Please Note:</w:t>
      </w:r>
    </w:p>
    <w:p w:rsidR="00B270C4" w:rsidRDefault="008C2209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63"/>
        <w:ind w:right="721" w:hanging="360"/>
        <w:rPr>
          <w:color w:val="040404"/>
          <w:sz w:val="20"/>
          <w:szCs w:val="20"/>
        </w:rPr>
      </w:pPr>
      <w:r>
        <w:rPr>
          <w:color w:val="040404"/>
          <w:sz w:val="20"/>
          <w:szCs w:val="20"/>
        </w:rPr>
        <w:t>If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</w:t>
      </w:r>
      <w:r>
        <w:rPr>
          <w:color w:val="040404"/>
          <w:spacing w:val="-2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council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receives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scholarship,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it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must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be</w:t>
      </w:r>
      <w:r>
        <w:rPr>
          <w:color w:val="040404"/>
          <w:spacing w:val="-2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used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for</w:t>
      </w:r>
      <w:r>
        <w:rPr>
          <w:color w:val="040404"/>
          <w:spacing w:val="-2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council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delegate.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It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may</w:t>
      </w:r>
      <w:r>
        <w:rPr>
          <w:color w:val="040404"/>
          <w:spacing w:val="-1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not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be</w:t>
      </w:r>
      <w:r>
        <w:rPr>
          <w:color w:val="040404"/>
          <w:spacing w:val="-2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given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to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unit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to utilize.</w:t>
      </w:r>
    </w:p>
    <w:p w:rsidR="00B270C4" w:rsidRDefault="008C2209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61"/>
        <w:ind w:right="304" w:hanging="360"/>
        <w:rPr>
          <w:color w:val="040404"/>
          <w:sz w:val="20"/>
          <w:szCs w:val="20"/>
        </w:rPr>
      </w:pPr>
      <w:r>
        <w:rPr>
          <w:color w:val="040404"/>
          <w:sz w:val="20"/>
          <w:szCs w:val="20"/>
        </w:rPr>
        <w:t>Units/Councils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receiving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scholarship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must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submit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written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report</w:t>
      </w:r>
      <w:r>
        <w:rPr>
          <w:color w:val="040404"/>
          <w:spacing w:val="-6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of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their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convention</w:t>
      </w:r>
      <w:r>
        <w:rPr>
          <w:color w:val="040404"/>
          <w:spacing w:val="-7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experience</w:t>
      </w:r>
      <w:r>
        <w:rPr>
          <w:color w:val="040404"/>
          <w:spacing w:val="-6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by</w:t>
      </w:r>
      <w:r>
        <w:rPr>
          <w:color w:val="040404"/>
          <w:spacing w:val="-6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May</w:t>
      </w:r>
      <w:r>
        <w:rPr>
          <w:color w:val="040404"/>
          <w:spacing w:val="-3"/>
          <w:sz w:val="20"/>
          <w:szCs w:val="20"/>
        </w:rPr>
        <w:t xml:space="preserve"> </w:t>
      </w:r>
      <w:r w:rsidR="00E01B17">
        <w:rPr>
          <w:color w:val="040404"/>
          <w:sz w:val="20"/>
          <w:szCs w:val="20"/>
        </w:rPr>
        <w:t>20, 2017</w:t>
      </w:r>
      <w:r>
        <w:rPr>
          <w:color w:val="040404"/>
          <w:sz w:val="20"/>
          <w:szCs w:val="20"/>
        </w:rPr>
        <w:t>.</w:t>
      </w:r>
    </w:p>
    <w:p w:rsidR="00B270C4" w:rsidRDefault="008C2209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63" w:line="229" w:lineRule="exact"/>
        <w:ind w:hanging="360"/>
        <w:rPr>
          <w:b/>
          <w:bCs/>
          <w:color w:val="040404"/>
          <w:sz w:val="20"/>
          <w:szCs w:val="20"/>
        </w:rPr>
      </w:pPr>
      <w:r>
        <w:rPr>
          <w:color w:val="040404"/>
          <w:sz w:val="20"/>
          <w:szCs w:val="20"/>
        </w:rPr>
        <w:t>If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you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are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awarded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scholarship,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and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are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subsequently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not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able</w:t>
      </w:r>
      <w:r>
        <w:rPr>
          <w:color w:val="040404"/>
          <w:spacing w:val="-2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to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utilize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the</w:t>
      </w:r>
      <w:r>
        <w:rPr>
          <w:color w:val="040404"/>
          <w:spacing w:val="-4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funds,</w:t>
      </w:r>
      <w:r>
        <w:rPr>
          <w:color w:val="040404"/>
          <w:spacing w:val="-5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all</w:t>
      </w:r>
      <w:r>
        <w:rPr>
          <w:color w:val="040404"/>
          <w:spacing w:val="-3"/>
          <w:sz w:val="20"/>
          <w:szCs w:val="20"/>
        </w:rPr>
        <w:t xml:space="preserve"> </w:t>
      </w:r>
      <w:r>
        <w:rPr>
          <w:color w:val="040404"/>
          <w:sz w:val="20"/>
          <w:szCs w:val="20"/>
        </w:rPr>
        <w:t>monies</w:t>
      </w:r>
      <w:r>
        <w:rPr>
          <w:color w:val="040404"/>
          <w:spacing w:val="7"/>
          <w:sz w:val="20"/>
          <w:szCs w:val="20"/>
        </w:rPr>
        <w:t xml:space="preserve"> </w:t>
      </w:r>
      <w:r>
        <w:rPr>
          <w:b/>
          <w:bCs/>
          <w:color w:val="040404"/>
          <w:sz w:val="20"/>
          <w:szCs w:val="20"/>
          <w:u w:val="single"/>
        </w:rPr>
        <w:t>must</w:t>
      </w:r>
      <w:r>
        <w:rPr>
          <w:b/>
          <w:bCs/>
          <w:color w:val="040404"/>
          <w:spacing w:val="-3"/>
          <w:sz w:val="20"/>
          <w:szCs w:val="20"/>
          <w:u w:val="single"/>
        </w:rPr>
        <w:t xml:space="preserve"> </w:t>
      </w:r>
      <w:r>
        <w:rPr>
          <w:b/>
          <w:bCs/>
          <w:color w:val="040404"/>
          <w:sz w:val="20"/>
          <w:szCs w:val="20"/>
          <w:u w:val="single"/>
        </w:rPr>
        <w:t>be</w:t>
      </w:r>
      <w:r>
        <w:rPr>
          <w:b/>
          <w:bCs/>
          <w:color w:val="040404"/>
          <w:spacing w:val="3"/>
          <w:sz w:val="20"/>
          <w:szCs w:val="20"/>
          <w:u w:val="single"/>
        </w:rPr>
        <w:t xml:space="preserve"> </w:t>
      </w:r>
    </w:p>
    <w:p w:rsidR="00B270C4" w:rsidRDefault="008C2209">
      <w:pPr>
        <w:pStyle w:val="BodyText"/>
        <w:kinsoku w:val="0"/>
        <w:overflowPunct w:val="0"/>
        <w:spacing w:line="233" w:lineRule="exact"/>
        <w:rPr>
          <w:color w:val="040404"/>
        </w:rPr>
      </w:pPr>
      <w:r>
        <w:rPr>
          <w:color w:val="040404"/>
        </w:rPr>
        <w:t>returned immediately to 12</w:t>
      </w:r>
      <w:r>
        <w:rPr>
          <w:color w:val="040404"/>
          <w:position w:val="7"/>
          <w:sz w:val="13"/>
          <w:szCs w:val="13"/>
        </w:rPr>
        <w:t xml:space="preserve">th </w:t>
      </w:r>
      <w:r>
        <w:rPr>
          <w:color w:val="040404"/>
        </w:rPr>
        <w:t>District.</w:t>
      </w:r>
    </w:p>
    <w:p w:rsidR="00B270C4" w:rsidRDefault="008C2209">
      <w:pPr>
        <w:pStyle w:val="BodyText"/>
        <w:kinsoku w:val="0"/>
        <w:overflowPunct w:val="0"/>
        <w:spacing w:before="167"/>
        <w:ind w:left="636"/>
        <w:rPr>
          <w:color w:val="040404"/>
        </w:rPr>
      </w:pPr>
      <w:r>
        <w:rPr>
          <w:b/>
          <w:bCs/>
          <w:i/>
          <w:iCs/>
          <w:color w:val="040404"/>
        </w:rPr>
        <w:t xml:space="preserve">Completed </w:t>
      </w:r>
      <w:r>
        <w:rPr>
          <w:color w:val="040404"/>
        </w:rPr>
        <w:t xml:space="preserve">applications with </w:t>
      </w:r>
      <w:r>
        <w:rPr>
          <w:b/>
          <w:bCs/>
          <w:i/>
          <w:iCs/>
          <w:color w:val="040404"/>
        </w:rPr>
        <w:t xml:space="preserve">all supporting documents </w:t>
      </w:r>
      <w:r>
        <w:rPr>
          <w:color w:val="040404"/>
        </w:rPr>
        <w:t xml:space="preserve">are </w:t>
      </w:r>
      <w:r w:rsidR="00E01B17">
        <w:rPr>
          <w:b/>
          <w:bCs/>
          <w:color w:val="040404"/>
        </w:rPr>
        <w:t>due by February 20, 2017</w:t>
      </w:r>
      <w:r>
        <w:rPr>
          <w:b/>
          <w:bCs/>
          <w:color w:val="040404"/>
        </w:rPr>
        <w:t xml:space="preserve"> </w:t>
      </w:r>
      <w:r>
        <w:rPr>
          <w:color w:val="040404"/>
        </w:rPr>
        <w:t>by mail, email or fax to:</w:t>
      </w:r>
    </w:p>
    <w:p w:rsidR="00B270C4" w:rsidRDefault="00E01B17">
      <w:pPr>
        <w:pStyle w:val="BodyText"/>
        <w:kinsoku w:val="0"/>
        <w:overflowPunct w:val="0"/>
        <w:spacing w:before="159" w:line="244" w:lineRule="auto"/>
        <w:ind w:right="2105"/>
        <w:rPr>
          <w:color w:val="040404"/>
        </w:rPr>
      </w:pPr>
      <w:r>
        <w:rPr>
          <w:color w:val="040404"/>
        </w:rPr>
        <w:t>Sherry Waldman</w:t>
      </w:r>
      <w:r w:rsidR="008C2209">
        <w:rPr>
          <w:color w:val="040404"/>
        </w:rPr>
        <w:t xml:space="preserve">, </w:t>
      </w:r>
      <w:r>
        <w:rPr>
          <w:color w:val="040404"/>
        </w:rPr>
        <w:t>VP-Programs</w:t>
      </w:r>
      <w:r w:rsidR="008C2209">
        <w:rPr>
          <w:color w:val="040404"/>
        </w:rPr>
        <w:t xml:space="preserve"> – 12</w:t>
      </w:r>
      <w:r w:rsidR="008C2209">
        <w:rPr>
          <w:color w:val="040404"/>
          <w:position w:val="7"/>
          <w:sz w:val="13"/>
          <w:szCs w:val="13"/>
        </w:rPr>
        <w:t xml:space="preserve">th </w:t>
      </w:r>
      <w:r w:rsidR="008C2209">
        <w:rPr>
          <w:color w:val="040404"/>
        </w:rPr>
        <w:t>Dis</w:t>
      </w:r>
      <w:r>
        <w:rPr>
          <w:color w:val="040404"/>
        </w:rPr>
        <w:t>trict PTA: PO Box 6771, Thousand Oaks, 91359  Fax: 805.416.2390  or email</w:t>
      </w:r>
      <w:r w:rsidR="006B4BC9">
        <w:rPr>
          <w:color w:val="040404"/>
        </w:rPr>
        <w:t xml:space="preserve"> convention@12thdistrictpta.org</w:t>
      </w:r>
    </w:p>
    <w:p w:rsidR="00B270C4" w:rsidRDefault="00B270C4">
      <w:pPr>
        <w:pStyle w:val="BodyText"/>
        <w:kinsoku w:val="0"/>
        <w:overflowPunct w:val="0"/>
        <w:spacing w:before="8"/>
        <w:ind w:left="0"/>
      </w:pPr>
    </w:p>
    <w:p w:rsidR="00B270C4" w:rsidRDefault="008C2209">
      <w:pPr>
        <w:pStyle w:val="BodyText"/>
        <w:tabs>
          <w:tab w:val="left" w:pos="10581"/>
        </w:tabs>
        <w:kinsoku w:val="0"/>
        <w:overflowPunct w:val="0"/>
        <w:rPr>
          <w:b/>
          <w:bCs/>
          <w:color w:val="040404"/>
        </w:rPr>
      </w:pPr>
      <w:r>
        <w:rPr>
          <w:b/>
          <w:bCs/>
          <w:color w:val="040404"/>
          <w:u w:val="single"/>
        </w:rPr>
        <w:t>Required paperwork</w:t>
      </w:r>
      <w:r>
        <w:rPr>
          <w:b/>
          <w:bCs/>
          <w:color w:val="040404"/>
          <w:spacing w:val="-9"/>
          <w:u w:val="single"/>
        </w:rPr>
        <w:t xml:space="preserve"> </w:t>
      </w:r>
      <w:r>
        <w:rPr>
          <w:b/>
          <w:bCs/>
          <w:color w:val="040404"/>
          <w:u w:val="single"/>
        </w:rPr>
        <w:t>includes:</w:t>
      </w:r>
      <w:r>
        <w:rPr>
          <w:b/>
          <w:bCs/>
          <w:color w:val="040404"/>
          <w:u w:val="single"/>
        </w:rPr>
        <w:tab/>
      </w:r>
    </w:p>
    <w:p w:rsidR="00B270C4" w:rsidRDefault="00E01B17">
      <w:pPr>
        <w:pStyle w:val="BodyText"/>
        <w:tabs>
          <w:tab w:val="left" w:pos="6205"/>
        </w:tabs>
        <w:kinsoku w:val="0"/>
        <w:overflowPunct w:val="0"/>
        <w:rPr>
          <w:color w:val="040404"/>
        </w:rPr>
      </w:pPr>
      <w:r>
        <w:rPr>
          <w:color w:val="040404"/>
        </w:rPr>
        <w:t>2016-17 budget</w:t>
      </w:r>
      <w:r>
        <w:rPr>
          <w:color w:val="040404"/>
        </w:rPr>
        <w:tab/>
        <w:t xml:space="preserve">2015-16 </w:t>
      </w:r>
      <w:r w:rsidR="008C2209">
        <w:rPr>
          <w:color w:val="040404"/>
        </w:rPr>
        <w:t>Annual Financial</w:t>
      </w:r>
      <w:r w:rsidR="008C2209">
        <w:rPr>
          <w:color w:val="040404"/>
          <w:spacing w:val="-18"/>
        </w:rPr>
        <w:t xml:space="preserve"> </w:t>
      </w:r>
      <w:r w:rsidR="008C2209">
        <w:rPr>
          <w:color w:val="040404"/>
        </w:rPr>
        <w:t>Report</w:t>
      </w:r>
    </w:p>
    <w:p w:rsidR="00B270C4" w:rsidRDefault="008C2209">
      <w:pPr>
        <w:pStyle w:val="BodyText"/>
        <w:tabs>
          <w:tab w:val="left" w:pos="6253"/>
        </w:tabs>
        <w:kinsoku w:val="0"/>
        <w:overflowPunct w:val="0"/>
        <w:ind w:right="2279"/>
        <w:rPr>
          <w:color w:val="040404"/>
        </w:rPr>
      </w:pPr>
      <w:r>
        <w:rPr>
          <w:color w:val="040404"/>
        </w:rPr>
        <w:t>201</w:t>
      </w:r>
      <w:r w:rsidR="00E01B17">
        <w:rPr>
          <w:color w:val="040404"/>
        </w:rPr>
        <w:t>6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end-of-year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audit</w:t>
      </w:r>
      <w:r>
        <w:rPr>
          <w:color w:val="040404"/>
        </w:rPr>
        <w:tab/>
        <w:t>Workers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Compensation</w:t>
      </w:r>
      <w:r>
        <w:rPr>
          <w:color w:val="040404"/>
          <w:spacing w:val="-11"/>
        </w:rPr>
        <w:t xml:space="preserve"> </w:t>
      </w:r>
      <w:r w:rsidR="006B4BC9">
        <w:rPr>
          <w:color w:val="040404"/>
        </w:rPr>
        <w:t>Form</w:t>
      </w:r>
      <w:r>
        <w:rPr>
          <w:color w:val="040404"/>
          <w:w w:val="99"/>
        </w:rPr>
        <w:t xml:space="preserve"> </w:t>
      </w:r>
      <w:r w:rsidR="00E01B17">
        <w:rPr>
          <w:color w:val="040404"/>
        </w:rPr>
        <w:t>Forms 199,</w:t>
      </w:r>
      <w:r>
        <w:rPr>
          <w:color w:val="040404"/>
        </w:rPr>
        <w:t xml:space="preserve"> 990 and RRF-1 for fiscal year ending</w:t>
      </w:r>
      <w:r>
        <w:rPr>
          <w:color w:val="040404"/>
          <w:spacing w:val="-30"/>
        </w:rPr>
        <w:t xml:space="preserve"> </w:t>
      </w:r>
      <w:r w:rsidR="00E01B17">
        <w:rPr>
          <w:color w:val="040404"/>
        </w:rPr>
        <w:t>6/30/2016</w:t>
      </w:r>
    </w:p>
    <w:p w:rsidR="008C2209" w:rsidRDefault="008C2209">
      <w:pPr>
        <w:pStyle w:val="BodyText"/>
        <w:kinsoku w:val="0"/>
        <w:overflowPunct w:val="0"/>
        <w:ind w:left="847"/>
        <w:rPr>
          <w:color w:val="040404"/>
        </w:rPr>
      </w:pPr>
      <w:r>
        <w:rPr>
          <w:color w:val="040404"/>
        </w:rPr>
        <w:t>Current year's Budget to Actual report</w:t>
      </w:r>
    </w:p>
    <w:sectPr w:rsidR="008C2209">
      <w:type w:val="continuous"/>
      <w:pgSz w:w="12240" w:h="15840"/>
      <w:pgMar w:top="740" w:right="58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color w:val="040404"/>
        <w:w w:val="99"/>
        <w:sz w:val="20"/>
        <w:szCs w:val="20"/>
      </w:rPr>
    </w:lvl>
    <w:lvl w:ilvl="1">
      <w:numFmt w:val="bullet"/>
      <w:lvlText w:val="•"/>
      <w:lvlJc w:val="left"/>
      <w:pPr>
        <w:ind w:left="1862" w:hanging="361"/>
      </w:pPr>
    </w:lvl>
    <w:lvl w:ilvl="2">
      <w:numFmt w:val="bullet"/>
      <w:lvlText w:val="•"/>
      <w:lvlJc w:val="left"/>
      <w:pPr>
        <w:ind w:left="2884" w:hanging="361"/>
      </w:pPr>
    </w:lvl>
    <w:lvl w:ilvl="3">
      <w:numFmt w:val="bullet"/>
      <w:lvlText w:val="•"/>
      <w:lvlJc w:val="left"/>
      <w:pPr>
        <w:ind w:left="3906" w:hanging="361"/>
      </w:pPr>
    </w:lvl>
    <w:lvl w:ilvl="4">
      <w:numFmt w:val="bullet"/>
      <w:lvlText w:val="•"/>
      <w:lvlJc w:val="left"/>
      <w:pPr>
        <w:ind w:left="4928" w:hanging="361"/>
      </w:pPr>
    </w:lvl>
    <w:lvl w:ilvl="5">
      <w:numFmt w:val="bullet"/>
      <w:lvlText w:val="•"/>
      <w:lvlJc w:val="left"/>
      <w:pPr>
        <w:ind w:left="5950" w:hanging="361"/>
      </w:pPr>
    </w:lvl>
    <w:lvl w:ilvl="6">
      <w:numFmt w:val="bullet"/>
      <w:lvlText w:val="•"/>
      <w:lvlJc w:val="left"/>
      <w:pPr>
        <w:ind w:left="6972" w:hanging="361"/>
      </w:pPr>
    </w:lvl>
    <w:lvl w:ilvl="7">
      <w:numFmt w:val="bullet"/>
      <w:lvlText w:val="•"/>
      <w:lvlJc w:val="left"/>
      <w:pPr>
        <w:ind w:left="7994" w:hanging="361"/>
      </w:pPr>
    </w:lvl>
    <w:lvl w:ilvl="8">
      <w:numFmt w:val="bullet"/>
      <w:lvlText w:val="•"/>
      <w:lvlJc w:val="left"/>
      <w:pPr>
        <w:ind w:left="9016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1"/>
      </w:pPr>
      <w:rPr>
        <w:rFonts w:ascii="Trebuchet MS" w:hAnsi="Trebuchet MS" w:cs="Trebuchet MS"/>
        <w:b w:val="0"/>
        <w:bCs w:val="0"/>
        <w:color w:val="040404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2" w:hanging="361"/>
      </w:pPr>
    </w:lvl>
    <w:lvl w:ilvl="2">
      <w:numFmt w:val="bullet"/>
      <w:lvlText w:val="•"/>
      <w:lvlJc w:val="left"/>
      <w:pPr>
        <w:ind w:left="2884" w:hanging="361"/>
      </w:pPr>
    </w:lvl>
    <w:lvl w:ilvl="3">
      <w:numFmt w:val="bullet"/>
      <w:lvlText w:val="•"/>
      <w:lvlJc w:val="left"/>
      <w:pPr>
        <w:ind w:left="3906" w:hanging="361"/>
      </w:pPr>
    </w:lvl>
    <w:lvl w:ilvl="4">
      <w:numFmt w:val="bullet"/>
      <w:lvlText w:val="•"/>
      <w:lvlJc w:val="left"/>
      <w:pPr>
        <w:ind w:left="4928" w:hanging="361"/>
      </w:pPr>
    </w:lvl>
    <w:lvl w:ilvl="5">
      <w:numFmt w:val="bullet"/>
      <w:lvlText w:val="•"/>
      <w:lvlJc w:val="left"/>
      <w:pPr>
        <w:ind w:left="5950" w:hanging="361"/>
      </w:pPr>
    </w:lvl>
    <w:lvl w:ilvl="6">
      <w:numFmt w:val="bullet"/>
      <w:lvlText w:val="•"/>
      <w:lvlJc w:val="left"/>
      <w:pPr>
        <w:ind w:left="6972" w:hanging="361"/>
      </w:pPr>
    </w:lvl>
    <w:lvl w:ilvl="7">
      <w:numFmt w:val="bullet"/>
      <w:lvlText w:val="•"/>
      <w:lvlJc w:val="left"/>
      <w:pPr>
        <w:ind w:left="7994" w:hanging="361"/>
      </w:pPr>
    </w:lvl>
    <w:lvl w:ilvl="8">
      <w:numFmt w:val="bullet"/>
      <w:lvlText w:val="•"/>
      <w:lvlJc w:val="left"/>
      <w:pPr>
        <w:ind w:left="9016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17"/>
    <w:rsid w:val="0004237C"/>
    <w:rsid w:val="006B4BC9"/>
    <w:rsid w:val="008C2209"/>
    <w:rsid w:val="00B270C4"/>
    <w:rsid w:val="00E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5"/>
      <w:ind w:left="8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5"/>
      <w:ind w:left="8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Steck</dc:creator>
  <cp:lastModifiedBy>Joanne</cp:lastModifiedBy>
  <cp:revision>2</cp:revision>
  <dcterms:created xsi:type="dcterms:W3CDTF">2017-01-31T18:36:00Z</dcterms:created>
  <dcterms:modified xsi:type="dcterms:W3CDTF">2017-01-31T18:36:00Z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